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998"/>
        <w:gridCol w:w="5490"/>
        <w:gridCol w:w="2324"/>
      </w:tblGrid>
      <w:tr w:rsidR="00B8090A" w:rsidRPr="00337391" w:rsidTr="00CC63F7">
        <w:tc>
          <w:tcPr>
            <w:tcW w:w="1998" w:type="dxa"/>
            <w:vAlign w:val="center"/>
          </w:tcPr>
          <w:p w:rsidR="00B8090A" w:rsidRPr="00337391" w:rsidRDefault="00B8090A" w:rsidP="00CC63F7">
            <w:pPr>
              <w:spacing w:line="276" w:lineRule="auto"/>
              <w:jc w:val="center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Staj dersine kayıt</w:t>
            </w:r>
          </w:p>
        </w:tc>
        <w:tc>
          <w:tcPr>
            <w:tcW w:w="5490" w:type="dxa"/>
            <w:vAlign w:val="center"/>
          </w:tcPr>
          <w:p w:rsidR="00B8090A" w:rsidRPr="00337391" w:rsidRDefault="006755D9" w:rsidP="003B5559">
            <w:pPr>
              <w:spacing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Staj yapan Öğrenciler ME</w:t>
            </w:r>
            <w:r w:rsidR="003B5559">
              <w:rPr>
                <w:noProof/>
                <w:lang w:val="tr-TR"/>
              </w:rPr>
              <w:t xml:space="preserve">300 </w:t>
            </w:r>
            <w:r w:rsidR="00B8090A" w:rsidRPr="00337391">
              <w:rPr>
                <w:noProof/>
                <w:lang w:val="tr-TR"/>
              </w:rPr>
              <w:t>staj dersine kaydını yaptırır.</w:t>
            </w:r>
          </w:p>
        </w:tc>
        <w:tc>
          <w:tcPr>
            <w:tcW w:w="2324" w:type="dxa"/>
            <w:vAlign w:val="center"/>
          </w:tcPr>
          <w:p w:rsidR="00B84ECF" w:rsidRPr="005408B8" w:rsidRDefault="00B84ECF" w:rsidP="00F1550E">
            <w:pPr>
              <w:spacing w:line="276" w:lineRule="auto"/>
              <w:jc w:val="center"/>
              <w:rPr>
                <w:b/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</w:t>
            </w:r>
            <w:r w:rsidRPr="005408B8">
              <w:rPr>
                <w:b/>
                <w:noProof/>
                <w:lang w:val="tr-TR"/>
              </w:rPr>
              <w:t>(</w:t>
            </w:r>
            <w:r w:rsidR="00652E85">
              <w:rPr>
                <w:b/>
                <w:noProof/>
                <w:lang w:val="tr-TR"/>
              </w:rPr>
              <w:t>22-23</w:t>
            </w:r>
            <w:r w:rsidRPr="005408B8">
              <w:rPr>
                <w:b/>
                <w:noProof/>
                <w:lang w:val="tr-TR"/>
              </w:rPr>
              <w:t>.09.201</w:t>
            </w:r>
            <w:r w:rsidR="00652E85">
              <w:rPr>
                <w:b/>
                <w:noProof/>
                <w:lang w:val="tr-TR"/>
              </w:rPr>
              <w:t>6</w:t>
            </w:r>
            <w:r w:rsidRPr="005408B8">
              <w:rPr>
                <w:b/>
                <w:noProof/>
                <w:lang w:val="tr-TR"/>
              </w:rPr>
              <w:t>) &amp;</w:t>
            </w:r>
          </w:p>
          <w:p w:rsidR="00B84ECF" w:rsidRPr="00337391" w:rsidRDefault="00B84ECF" w:rsidP="00652E85">
            <w:pPr>
              <w:spacing w:line="276" w:lineRule="auto"/>
              <w:jc w:val="center"/>
              <w:rPr>
                <w:noProof/>
                <w:lang w:val="tr-TR"/>
              </w:rPr>
            </w:pPr>
            <w:r w:rsidRPr="005408B8">
              <w:rPr>
                <w:b/>
                <w:noProof/>
                <w:lang w:val="tr-TR"/>
              </w:rPr>
              <w:t xml:space="preserve"> (0</w:t>
            </w:r>
            <w:r w:rsidR="00652E85">
              <w:rPr>
                <w:b/>
                <w:noProof/>
                <w:lang w:val="tr-TR"/>
              </w:rPr>
              <w:t>6</w:t>
            </w:r>
            <w:r w:rsidRPr="005408B8">
              <w:rPr>
                <w:b/>
                <w:noProof/>
                <w:lang w:val="tr-TR"/>
              </w:rPr>
              <w:t>-0</w:t>
            </w:r>
            <w:r w:rsidR="00652E85">
              <w:rPr>
                <w:b/>
                <w:noProof/>
                <w:lang w:val="tr-TR"/>
              </w:rPr>
              <w:t>7</w:t>
            </w:r>
            <w:r w:rsidRPr="005408B8">
              <w:rPr>
                <w:b/>
                <w:noProof/>
                <w:lang w:val="tr-TR"/>
              </w:rPr>
              <w:t>.10.201</w:t>
            </w:r>
            <w:r w:rsidR="00652E85">
              <w:rPr>
                <w:b/>
                <w:noProof/>
                <w:lang w:val="tr-TR"/>
              </w:rPr>
              <w:t>6</w:t>
            </w:r>
            <w:r w:rsidRPr="005408B8">
              <w:rPr>
                <w:b/>
                <w:noProof/>
                <w:lang w:val="tr-TR"/>
              </w:rPr>
              <w:t>)</w:t>
            </w:r>
          </w:p>
        </w:tc>
      </w:tr>
      <w:tr w:rsidR="005F4ED8" w:rsidRPr="00337391" w:rsidTr="00CC63F7">
        <w:trPr>
          <w:trHeight w:val="2715"/>
        </w:trPr>
        <w:tc>
          <w:tcPr>
            <w:tcW w:w="1998" w:type="dxa"/>
            <w:vAlign w:val="center"/>
          </w:tcPr>
          <w:p w:rsidR="005F4ED8" w:rsidRPr="00337391" w:rsidRDefault="005F4ED8" w:rsidP="005F4ED8">
            <w:pPr>
              <w:spacing w:line="276" w:lineRule="auto"/>
              <w:jc w:val="center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Staj raporu ve  staj günlüğü</w:t>
            </w:r>
          </w:p>
        </w:tc>
        <w:tc>
          <w:tcPr>
            <w:tcW w:w="5490" w:type="dxa"/>
            <w:vAlign w:val="center"/>
          </w:tcPr>
          <w:p w:rsidR="005F4ED8" w:rsidRPr="00652E85" w:rsidRDefault="005F4ED8" w:rsidP="005F4ED8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Aşağıdaki bütün sorulara </w:t>
            </w:r>
            <w:r w:rsidRPr="006755D9">
              <w:rPr>
                <w:b/>
                <w:noProof/>
                <w:lang w:val="tr-TR"/>
              </w:rPr>
              <w:t>EVET</w:t>
            </w:r>
            <w:r>
              <w:rPr>
                <w:noProof/>
                <w:lang w:val="tr-TR"/>
              </w:rPr>
              <w:t xml:space="preserve"> cevabı verilebiliyorsa staj raporu teslim gerçekleştirilebilir aksi takdirde staj raporu kabul edilmeyecektir.</w:t>
            </w:r>
          </w:p>
          <w:p w:rsidR="005F4ED8" w:rsidRPr="00C0248F" w:rsidRDefault="005F4ED8" w:rsidP="005F4ED8">
            <w:pPr>
              <w:pStyle w:val="ListParagraph"/>
              <w:numPr>
                <w:ilvl w:val="0"/>
                <w:numId w:val="1"/>
              </w:numPr>
              <w:rPr>
                <w:noProof/>
                <w:lang w:val="tr-TR"/>
              </w:rPr>
            </w:pPr>
            <w:r w:rsidRPr="00C0248F">
              <w:rPr>
                <w:noProof/>
                <w:lang w:val="tr-TR"/>
              </w:rPr>
              <w:t>Staj süresi 20 iş günü olarak gerçekleştirilmiştir</w:t>
            </w:r>
          </w:p>
          <w:p w:rsidR="005F4ED8" w:rsidRPr="00C0248F" w:rsidRDefault="005F4ED8" w:rsidP="005F4ED8">
            <w:pPr>
              <w:pStyle w:val="ListParagraph"/>
              <w:numPr>
                <w:ilvl w:val="0"/>
                <w:numId w:val="1"/>
              </w:numPr>
              <w:rPr>
                <w:noProof/>
                <w:lang w:val="tr-TR"/>
              </w:rPr>
            </w:pPr>
            <w:r w:rsidRPr="00C0248F">
              <w:rPr>
                <w:noProof/>
                <w:lang w:val="tr-TR"/>
              </w:rPr>
              <w:t>Staj günlüğü düzgün bir şekilde doldurulmuş ve imzalanmıştır</w:t>
            </w:r>
          </w:p>
          <w:p w:rsidR="005F4ED8" w:rsidRPr="00C0248F" w:rsidRDefault="005F4ED8" w:rsidP="005F4ED8">
            <w:pPr>
              <w:pStyle w:val="ListParagraph"/>
              <w:numPr>
                <w:ilvl w:val="0"/>
                <w:numId w:val="1"/>
              </w:numPr>
              <w:rPr>
                <w:noProof/>
                <w:lang w:val="tr-TR"/>
              </w:rPr>
            </w:pPr>
            <w:r w:rsidRPr="00C0248F">
              <w:rPr>
                <w:noProof/>
                <w:lang w:val="tr-TR"/>
              </w:rPr>
              <w:t>Staj raporu eksiksiz olarak hazırdır</w:t>
            </w:r>
          </w:p>
          <w:p w:rsidR="005F4ED8" w:rsidRPr="00C0248F" w:rsidRDefault="005F4ED8" w:rsidP="005F4ED8">
            <w:pPr>
              <w:pStyle w:val="ListParagraph"/>
              <w:numPr>
                <w:ilvl w:val="0"/>
                <w:numId w:val="1"/>
              </w:numPr>
              <w:rPr>
                <w:noProof/>
                <w:lang w:val="tr-TR"/>
              </w:rPr>
            </w:pPr>
            <w:r w:rsidRPr="00C0248F">
              <w:rPr>
                <w:noProof/>
                <w:lang w:val="tr-TR"/>
              </w:rPr>
              <w:t>İntihal bildirim (Statement of Plagiarism ) sayfası  staja eklenmiştir ve teslim edilmeden önce imzalanacaktır</w:t>
            </w:r>
          </w:p>
          <w:p w:rsidR="005F4ED8" w:rsidRPr="00C0248F" w:rsidRDefault="005F4ED8" w:rsidP="005F4ED8">
            <w:pPr>
              <w:pStyle w:val="ListParagraph"/>
              <w:numPr>
                <w:ilvl w:val="0"/>
                <w:numId w:val="1"/>
              </w:numPr>
              <w:rPr>
                <w:noProof/>
                <w:lang w:val="tr-TR"/>
              </w:rPr>
            </w:pPr>
            <w:r w:rsidRPr="00C0248F">
              <w:rPr>
                <w:noProof/>
                <w:lang w:val="tr-TR"/>
              </w:rPr>
              <w:t>Kapak sayfası uygun bir şekilde hazırlanmıştır</w:t>
            </w:r>
          </w:p>
          <w:p w:rsidR="005F4ED8" w:rsidRPr="00C0248F" w:rsidRDefault="005F4ED8" w:rsidP="005F4ED8">
            <w:pPr>
              <w:pStyle w:val="ListParagraph"/>
              <w:numPr>
                <w:ilvl w:val="0"/>
                <w:numId w:val="1"/>
              </w:numPr>
              <w:rPr>
                <w:noProof/>
                <w:lang w:val="tr-TR"/>
              </w:rPr>
            </w:pPr>
            <w:r w:rsidRPr="00C0248F">
              <w:rPr>
                <w:noProof/>
                <w:lang w:val="tr-TR"/>
              </w:rPr>
              <w:t>İçindek</w:t>
            </w:r>
            <w:bookmarkStart w:id="0" w:name="_GoBack"/>
            <w:bookmarkEnd w:id="0"/>
            <w:r w:rsidRPr="00C0248F">
              <w:rPr>
                <w:noProof/>
                <w:lang w:val="tr-TR"/>
              </w:rPr>
              <w:t>iler sayfası uygun bir şekilde numaralandırılmış olarak hazırlanmıştır</w:t>
            </w:r>
          </w:p>
          <w:p w:rsidR="005F4ED8" w:rsidRPr="00C0248F" w:rsidRDefault="005F4ED8" w:rsidP="005F4ED8">
            <w:pPr>
              <w:pStyle w:val="ListParagraph"/>
              <w:numPr>
                <w:ilvl w:val="0"/>
                <w:numId w:val="1"/>
              </w:numPr>
              <w:rPr>
                <w:noProof/>
                <w:lang w:val="tr-TR"/>
              </w:rPr>
            </w:pPr>
            <w:r w:rsidRPr="00C0248F">
              <w:rPr>
                <w:noProof/>
                <w:lang w:val="tr-TR"/>
              </w:rPr>
              <w:t>Stajla ilgili genel bilgiler kısmı yeterli miktarda yazılmıştır</w:t>
            </w:r>
          </w:p>
          <w:p w:rsidR="005F4ED8" w:rsidRDefault="005F4ED8" w:rsidP="005F4ED8">
            <w:pPr>
              <w:pStyle w:val="ListParagraph"/>
              <w:numPr>
                <w:ilvl w:val="0"/>
                <w:numId w:val="1"/>
              </w:num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Detaylı mühendislik analizi eksisksiz olarak gerçekleştirilmiş teknik resimleri eklenmiştir</w:t>
            </w:r>
          </w:p>
          <w:p w:rsidR="005F4ED8" w:rsidRDefault="005F4ED8" w:rsidP="005F4ED8">
            <w:pPr>
              <w:pStyle w:val="ListParagraph"/>
              <w:numPr>
                <w:ilvl w:val="0"/>
                <w:numId w:val="1"/>
              </w:num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Mühendislik problemi tanımlanmış ve analizi yapılmıştır</w:t>
            </w:r>
          </w:p>
          <w:p w:rsidR="005F4ED8" w:rsidRPr="00C0248F" w:rsidRDefault="005F4ED8" w:rsidP="005F4ED8">
            <w:pPr>
              <w:pStyle w:val="ListParagraph"/>
              <w:numPr>
                <w:ilvl w:val="0"/>
                <w:numId w:val="1"/>
              </w:num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Intihal limiti %20 nin altındadır</w:t>
            </w:r>
          </w:p>
          <w:p w:rsidR="005F4ED8" w:rsidRPr="00337391" w:rsidRDefault="005F4ED8" w:rsidP="005F4ED8">
            <w:pPr>
              <w:spacing w:line="276" w:lineRule="auto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Öğrenciler</w:t>
            </w:r>
          </w:p>
          <w:p w:rsidR="005F4ED8" w:rsidRPr="00337391" w:rsidRDefault="005F4ED8" w:rsidP="005F4ED8">
            <w:pPr>
              <w:spacing w:line="276" w:lineRule="auto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- Staj raporlarını</w:t>
            </w:r>
          </w:p>
          <w:p w:rsidR="005F4ED8" w:rsidRPr="00337391" w:rsidRDefault="005F4ED8" w:rsidP="005F4ED8">
            <w:pPr>
              <w:spacing w:line="276" w:lineRule="auto"/>
              <w:jc w:val="both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 xml:space="preserve">- Staj raporlarını  ve rapor eklerinde yer alan dökümanları içeren bir CD/DVD  yi </w:t>
            </w:r>
          </w:p>
          <w:p w:rsidR="005F4ED8" w:rsidRPr="00337391" w:rsidRDefault="005F4ED8" w:rsidP="005F4ED8">
            <w:pPr>
              <w:spacing w:line="276" w:lineRule="auto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- Eğer elden teslim edilecekse kapalı imzalı zarf içerisindeki staj günlüğünü  tutanak karşılığında teslim ederler</w:t>
            </w:r>
          </w:p>
          <w:p w:rsidR="005F4ED8" w:rsidRPr="00337391" w:rsidRDefault="005F4ED8" w:rsidP="005F4ED8">
            <w:pPr>
              <w:spacing w:line="276" w:lineRule="auto"/>
              <w:jc w:val="both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 xml:space="preserve"> (Staj günlüğü kargo veya kurye ile fabrika tarafından gönderilmiş ise belgenin staj komisyonuna ulaştığının teyidi öğrenciye aittir)</w:t>
            </w:r>
          </w:p>
          <w:p w:rsidR="005F4ED8" w:rsidRPr="00337391" w:rsidRDefault="005F4ED8" w:rsidP="005F4ED8">
            <w:pPr>
              <w:spacing w:line="276" w:lineRule="auto"/>
              <w:rPr>
                <w:noProof/>
                <w:lang w:val="tr-TR"/>
              </w:rPr>
            </w:pPr>
          </w:p>
        </w:tc>
        <w:tc>
          <w:tcPr>
            <w:tcW w:w="2324" w:type="dxa"/>
            <w:vAlign w:val="center"/>
          </w:tcPr>
          <w:p w:rsidR="005F4ED8" w:rsidRPr="00337391" w:rsidRDefault="005F4ED8" w:rsidP="005F4ED8">
            <w:pPr>
              <w:spacing w:line="276" w:lineRule="auto"/>
              <w:jc w:val="center"/>
              <w:rPr>
                <w:b/>
                <w:noProof/>
                <w:lang w:val="tr-TR"/>
              </w:rPr>
            </w:pPr>
            <w:r>
              <w:rPr>
                <w:noProof/>
                <w:lang w:val="tr-TR"/>
              </w:rPr>
              <w:t>25</w:t>
            </w:r>
            <w:r w:rsidRPr="00337391">
              <w:rPr>
                <w:noProof/>
                <w:lang w:val="tr-TR"/>
              </w:rPr>
              <w:t>.09.201</w:t>
            </w:r>
            <w:r>
              <w:rPr>
                <w:noProof/>
                <w:lang w:val="tr-TR"/>
              </w:rPr>
              <w:t>6</w:t>
            </w:r>
            <w:r w:rsidRPr="00337391">
              <w:rPr>
                <w:noProof/>
                <w:lang w:val="tr-TR"/>
              </w:rPr>
              <w:t>-</w:t>
            </w:r>
            <w:r>
              <w:rPr>
                <w:b/>
                <w:noProof/>
                <w:lang w:val="tr-TR"/>
              </w:rPr>
              <w:t>06</w:t>
            </w:r>
            <w:r w:rsidRPr="00337391">
              <w:rPr>
                <w:b/>
                <w:noProof/>
                <w:lang w:val="tr-TR"/>
              </w:rPr>
              <w:t>.10.201</w:t>
            </w:r>
            <w:r>
              <w:rPr>
                <w:b/>
                <w:noProof/>
                <w:lang w:val="tr-TR"/>
              </w:rPr>
              <w:t>6</w:t>
            </w:r>
            <w:r w:rsidRPr="00337391">
              <w:rPr>
                <w:b/>
                <w:noProof/>
                <w:lang w:val="tr-TR"/>
              </w:rPr>
              <w:t>(</w:t>
            </w:r>
            <w:r>
              <w:rPr>
                <w:b/>
                <w:noProof/>
                <w:lang w:val="tr-TR"/>
              </w:rPr>
              <w:t>16</w:t>
            </w:r>
            <w:r w:rsidRPr="00337391">
              <w:rPr>
                <w:b/>
                <w:noProof/>
                <w:lang w:val="tr-TR"/>
              </w:rPr>
              <w:t>:00)</w:t>
            </w:r>
          </w:p>
        </w:tc>
      </w:tr>
      <w:tr w:rsidR="005F4ED8" w:rsidRPr="00337391" w:rsidTr="00CC63F7">
        <w:trPr>
          <w:trHeight w:val="240"/>
        </w:trPr>
        <w:tc>
          <w:tcPr>
            <w:tcW w:w="1998" w:type="dxa"/>
            <w:vAlign w:val="center"/>
          </w:tcPr>
          <w:p w:rsidR="005F4ED8" w:rsidRPr="00337391" w:rsidRDefault="005F4ED8" w:rsidP="005F4ED8">
            <w:pPr>
              <w:spacing w:line="276" w:lineRule="auto"/>
              <w:jc w:val="center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Staj raporu sistem yüklemesi</w:t>
            </w:r>
          </w:p>
        </w:tc>
        <w:tc>
          <w:tcPr>
            <w:tcW w:w="5490" w:type="dxa"/>
            <w:vAlign w:val="center"/>
          </w:tcPr>
          <w:p w:rsidR="005F4ED8" w:rsidRPr="00337391" w:rsidRDefault="005F4ED8" w:rsidP="005F4ED8">
            <w:pPr>
              <w:spacing w:line="276" w:lineRule="auto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Staj raporu ve ek dökümanlar  belirtilen şekilde webonline sayfasına yüklenmelidir</w:t>
            </w:r>
          </w:p>
        </w:tc>
        <w:tc>
          <w:tcPr>
            <w:tcW w:w="2324" w:type="dxa"/>
            <w:vAlign w:val="center"/>
          </w:tcPr>
          <w:p w:rsidR="005F4ED8" w:rsidRPr="00337391" w:rsidRDefault="005F4ED8" w:rsidP="005F4ED8">
            <w:pPr>
              <w:spacing w:line="276" w:lineRule="auto"/>
              <w:jc w:val="center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06</w:t>
            </w:r>
            <w:r w:rsidRPr="00337391">
              <w:rPr>
                <w:b/>
                <w:noProof/>
                <w:lang w:val="tr-TR"/>
              </w:rPr>
              <w:t>.10.201</w:t>
            </w:r>
            <w:r>
              <w:rPr>
                <w:b/>
                <w:noProof/>
                <w:lang w:val="tr-TR"/>
              </w:rPr>
              <w:t>6</w:t>
            </w:r>
            <w:r w:rsidRPr="00337391">
              <w:rPr>
                <w:b/>
                <w:noProof/>
                <w:lang w:val="tr-TR"/>
              </w:rPr>
              <w:t xml:space="preserve"> (</w:t>
            </w:r>
            <w:r>
              <w:rPr>
                <w:b/>
                <w:noProof/>
                <w:lang w:val="tr-TR"/>
              </w:rPr>
              <w:t>16</w:t>
            </w:r>
            <w:r w:rsidRPr="00337391">
              <w:rPr>
                <w:b/>
                <w:noProof/>
                <w:lang w:val="tr-TR"/>
              </w:rPr>
              <w:t>:00)</w:t>
            </w:r>
          </w:p>
        </w:tc>
      </w:tr>
      <w:tr w:rsidR="005F4ED8" w:rsidRPr="00337391" w:rsidTr="00CC63F7">
        <w:tc>
          <w:tcPr>
            <w:tcW w:w="1998" w:type="dxa"/>
            <w:vAlign w:val="center"/>
          </w:tcPr>
          <w:p w:rsidR="005F4ED8" w:rsidRPr="00337391" w:rsidRDefault="005F4ED8" w:rsidP="005F4ED8">
            <w:pPr>
              <w:spacing w:line="276" w:lineRule="auto"/>
              <w:jc w:val="center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İntihal araştırması ilanı</w:t>
            </w:r>
          </w:p>
        </w:tc>
        <w:tc>
          <w:tcPr>
            <w:tcW w:w="5490" w:type="dxa"/>
            <w:vAlign w:val="center"/>
          </w:tcPr>
          <w:p w:rsidR="005F4ED8" w:rsidRPr="00337391" w:rsidRDefault="005F4ED8" w:rsidP="005F4ED8">
            <w:pPr>
              <w:spacing w:line="276" w:lineRule="auto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 xml:space="preserve">Yüklenen staj raporları intihal araştırması kontrol edilir ve </w:t>
            </w:r>
            <w:r w:rsidRPr="00652E85">
              <w:rPr>
                <w:b/>
                <w:noProof/>
                <w:lang w:val="tr-TR"/>
              </w:rPr>
              <w:t>%20</w:t>
            </w:r>
            <w:r w:rsidRPr="00337391">
              <w:rPr>
                <w:noProof/>
                <w:lang w:val="tr-TR"/>
              </w:rPr>
              <w:t xml:space="preserve"> limitini geçemeyen raporlar kabul edilmez.</w:t>
            </w:r>
          </w:p>
        </w:tc>
        <w:tc>
          <w:tcPr>
            <w:tcW w:w="2324" w:type="dxa"/>
            <w:vAlign w:val="center"/>
          </w:tcPr>
          <w:p w:rsidR="005F4ED8" w:rsidRPr="00337391" w:rsidRDefault="005F4ED8" w:rsidP="005F4ED8">
            <w:pPr>
              <w:spacing w:line="276" w:lineRule="auto"/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06</w:t>
            </w:r>
            <w:r w:rsidRPr="00337391">
              <w:rPr>
                <w:noProof/>
                <w:lang w:val="tr-TR"/>
              </w:rPr>
              <w:t>.10.201</w:t>
            </w:r>
            <w:r>
              <w:rPr>
                <w:noProof/>
                <w:lang w:val="tr-TR"/>
              </w:rPr>
              <w:t>6</w:t>
            </w:r>
            <w:r w:rsidRPr="00337391">
              <w:rPr>
                <w:noProof/>
                <w:lang w:val="tr-TR"/>
              </w:rPr>
              <w:t>-</w:t>
            </w:r>
            <w:r>
              <w:rPr>
                <w:noProof/>
                <w:lang w:val="tr-TR"/>
              </w:rPr>
              <w:t>13</w:t>
            </w:r>
            <w:r w:rsidRPr="00337391">
              <w:rPr>
                <w:noProof/>
                <w:lang w:val="tr-TR"/>
              </w:rPr>
              <w:t>.10.201</w:t>
            </w:r>
            <w:r>
              <w:rPr>
                <w:noProof/>
                <w:lang w:val="tr-TR"/>
              </w:rPr>
              <w:t>6</w:t>
            </w:r>
          </w:p>
        </w:tc>
      </w:tr>
      <w:tr w:rsidR="005F4ED8" w:rsidRPr="00337391" w:rsidTr="00CC63F7">
        <w:tc>
          <w:tcPr>
            <w:tcW w:w="1998" w:type="dxa"/>
            <w:vAlign w:val="center"/>
          </w:tcPr>
          <w:p w:rsidR="005F4ED8" w:rsidRPr="00337391" w:rsidRDefault="005F4ED8" w:rsidP="005F4ED8">
            <w:pPr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İntihal sonuçlarına itiraz</w:t>
            </w:r>
          </w:p>
        </w:tc>
        <w:tc>
          <w:tcPr>
            <w:tcW w:w="5490" w:type="dxa"/>
            <w:vAlign w:val="center"/>
          </w:tcPr>
          <w:p w:rsidR="005F4ED8" w:rsidRPr="00337391" w:rsidRDefault="005F4ED8" w:rsidP="005F4ED8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İntihal sonuçlarına yapılan itiraz lar bir hafta içerisinde değerlendirilip karara bağlanır</w:t>
            </w:r>
          </w:p>
        </w:tc>
        <w:tc>
          <w:tcPr>
            <w:tcW w:w="2324" w:type="dxa"/>
            <w:vAlign w:val="center"/>
          </w:tcPr>
          <w:p w:rsidR="005F4ED8" w:rsidRDefault="005F4ED8" w:rsidP="005F4ED8">
            <w:pPr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15.10.2016-20.10.2016</w:t>
            </w:r>
          </w:p>
        </w:tc>
      </w:tr>
      <w:tr w:rsidR="005F4ED8" w:rsidRPr="00337391" w:rsidTr="00CC63F7">
        <w:tc>
          <w:tcPr>
            <w:tcW w:w="1998" w:type="dxa"/>
            <w:vAlign w:val="center"/>
          </w:tcPr>
          <w:p w:rsidR="005F4ED8" w:rsidRPr="00337391" w:rsidRDefault="005F4ED8" w:rsidP="005F4ED8">
            <w:pPr>
              <w:spacing w:line="276" w:lineRule="auto"/>
              <w:jc w:val="center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Staj raporlarının Değerlendirme için öğretim üylerine dağıtımı</w:t>
            </w:r>
          </w:p>
        </w:tc>
        <w:tc>
          <w:tcPr>
            <w:tcW w:w="5490" w:type="dxa"/>
            <w:vAlign w:val="center"/>
          </w:tcPr>
          <w:p w:rsidR="005F4ED8" w:rsidRPr="00337391" w:rsidRDefault="005F4ED8" w:rsidP="005F4ED8">
            <w:pPr>
              <w:spacing w:line="276" w:lineRule="auto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İntihal araştırmasından sorunsuz geçen tüm Staj Raporları, İntihal araştırması sonuçlarının ilan tarihinden iki hafta sonra , ilgili Bölüm öğretim üyesi/görevlileri arasında eşit miktarda paylaştırılır.</w:t>
            </w:r>
          </w:p>
        </w:tc>
        <w:tc>
          <w:tcPr>
            <w:tcW w:w="2324" w:type="dxa"/>
            <w:vAlign w:val="center"/>
          </w:tcPr>
          <w:p w:rsidR="005F4ED8" w:rsidRPr="00337391" w:rsidRDefault="005F4ED8" w:rsidP="005F4ED8">
            <w:pPr>
              <w:spacing w:line="276" w:lineRule="auto"/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27</w:t>
            </w:r>
            <w:r w:rsidRPr="00337391">
              <w:rPr>
                <w:noProof/>
                <w:lang w:val="tr-TR"/>
              </w:rPr>
              <w:t>.</w:t>
            </w:r>
            <w:r>
              <w:rPr>
                <w:noProof/>
                <w:lang w:val="tr-TR"/>
              </w:rPr>
              <w:t>10</w:t>
            </w:r>
            <w:r w:rsidRPr="00337391">
              <w:rPr>
                <w:noProof/>
                <w:lang w:val="tr-TR"/>
              </w:rPr>
              <w:t>.201</w:t>
            </w:r>
            <w:r>
              <w:rPr>
                <w:noProof/>
                <w:lang w:val="tr-TR"/>
              </w:rPr>
              <w:t>6</w:t>
            </w:r>
          </w:p>
        </w:tc>
      </w:tr>
      <w:tr w:rsidR="005F4ED8" w:rsidRPr="00337391" w:rsidTr="00CC63F7">
        <w:tc>
          <w:tcPr>
            <w:tcW w:w="1998" w:type="dxa"/>
            <w:vAlign w:val="center"/>
          </w:tcPr>
          <w:p w:rsidR="005F4ED8" w:rsidRPr="00337391" w:rsidRDefault="005F4ED8" w:rsidP="005F4ED8">
            <w:pPr>
              <w:spacing w:line="276" w:lineRule="auto"/>
              <w:jc w:val="center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Staj raporlarının Değerlendirilmesi</w:t>
            </w:r>
          </w:p>
          <w:p w:rsidR="005F4ED8" w:rsidRPr="00337391" w:rsidRDefault="005F4ED8" w:rsidP="005F4ED8">
            <w:pPr>
              <w:spacing w:line="276" w:lineRule="auto"/>
              <w:jc w:val="center"/>
              <w:rPr>
                <w:noProof/>
                <w:lang w:val="tr-TR"/>
              </w:rPr>
            </w:pPr>
          </w:p>
        </w:tc>
        <w:tc>
          <w:tcPr>
            <w:tcW w:w="5490" w:type="dxa"/>
            <w:vAlign w:val="center"/>
          </w:tcPr>
          <w:p w:rsidR="005F4ED8" w:rsidRPr="00337391" w:rsidRDefault="005F4ED8" w:rsidP="005F4ED8">
            <w:pPr>
              <w:spacing w:line="276" w:lineRule="auto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lastRenderedPageBreak/>
              <w:t xml:space="preserve">Değerlendiriciler, Staj dosyalarının kendilerine teslim tarihini takip eden bir ay içerisinde raporları değerlendir ve </w:t>
            </w:r>
            <w:r w:rsidRPr="00337391">
              <w:rPr>
                <w:noProof/>
                <w:lang w:val="tr-TR"/>
              </w:rPr>
              <w:lastRenderedPageBreak/>
              <w:t>staj raporu değerlendirme formu doldurur.  Bu süre içerisinde değişiklik öngörülür ise öğrenci ile iletişime geçilerek bir ayı geçmemek üzere ek süre tanınır</w:t>
            </w:r>
          </w:p>
        </w:tc>
        <w:tc>
          <w:tcPr>
            <w:tcW w:w="2324" w:type="dxa"/>
            <w:vAlign w:val="center"/>
          </w:tcPr>
          <w:p w:rsidR="005F4ED8" w:rsidRPr="00337391" w:rsidRDefault="005F4ED8" w:rsidP="005F4ED8">
            <w:pPr>
              <w:spacing w:line="276" w:lineRule="auto"/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lastRenderedPageBreak/>
              <w:t>27</w:t>
            </w:r>
            <w:r w:rsidRPr="00337391">
              <w:rPr>
                <w:noProof/>
                <w:lang w:val="tr-TR"/>
              </w:rPr>
              <w:t>.</w:t>
            </w:r>
            <w:r>
              <w:rPr>
                <w:noProof/>
                <w:lang w:val="tr-TR"/>
              </w:rPr>
              <w:t>10</w:t>
            </w:r>
            <w:r w:rsidRPr="00337391">
              <w:rPr>
                <w:noProof/>
                <w:lang w:val="tr-TR"/>
              </w:rPr>
              <w:t>.201</w:t>
            </w:r>
            <w:r>
              <w:rPr>
                <w:noProof/>
                <w:lang w:val="tr-TR"/>
              </w:rPr>
              <w:t>6</w:t>
            </w:r>
            <w:r w:rsidRPr="00337391">
              <w:rPr>
                <w:noProof/>
                <w:lang w:val="tr-TR"/>
              </w:rPr>
              <w:t>-</w:t>
            </w:r>
            <w:r>
              <w:rPr>
                <w:noProof/>
                <w:lang w:val="tr-TR"/>
              </w:rPr>
              <w:t>17</w:t>
            </w:r>
            <w:r w:rsidRPr="00337391">
              <w:rPr>
                <w:noProof/>
                <w:lang w:val="tr-TR"/>
              </w:rPr>
              <w:t>.</w:t>
            </w:r>
            <w:r>
              <w:rPr>
                <w:noProof/>
                <w:lang w:val="tr-TR"/>
              </w:rPr>
              <w:t>11</w:t>
            </w:r>
            <w:r w:rsidRPr="00337391">
              <w:rPr>
                <w:noProof/>
                <w:lang w:val="tr-TR"/>
              </w:rPr>
              <w:t>.201</w:t>
            </w:r>
            <w:r>
              <w:rPr>
                <w:noProof/>
                <w:lang w:val="tr-TR"/>
              </w:rPr>
              <w:t>6</w:t>
            </w:r>
          </w:p>
        </w:tc>
      </w:tr>
      <w:tr w:rsidR="005F4ED8" w:rsidRPr="00337391" w:rsidTr="00CC63F7">
        <w:trPr>
          <w:trHeight w:val="690"/>
        </w:trPr>
        <w:tc>
          <w:tcPr>
            <w:tcW w:w="1998" w:type="dxa"/>
            <w:vAlign w:val="center"/>
          </w:tcPr>
          <w:p w:rsidR="005F4ED8" w:rsidRPr="00337391" w:rsidRDefault="005F4ED8" w:rsidP="005F4ED8">
            <w:pPr>
              <w:spacing w:line="276" w:lineRule="auto"/>
              <w:jc w:val="center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lastRenderedPageBreak/>
              <w:t>Staj rapor sonuçlarının ilanı</w:t>
            </w:r>
          </w:p>
        </w:tc>
        <w:tc>
          <w:tcPr>
            <w:tcW w:w="5490" w:type="dxa"/>
            <w:vAlign w:val="center"/>
          </w:tcPr>
          <w:p w:rsidR="005F4ED8" w:rsidRPr="00337391" w:rsidRDefault="005F4ED8" w:rsidP="005F4ED8">
            <w:pPr>
              <w:spacing w:line="276" w:lineRule="auto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Staj rapor sonuçları websitesinde ilan edilir</w:t>
            </w:r>
          </w:p>
        </w:tc>
        <w:tc>
          <w:tcPr>
            <w:tcW w:w="2324" w:type="dxa"/>
            <w:vAlign w:val="center"/>
          </w:tcPr>
          <w:p w:rsidR="005F4ED8" w:rsidRPr="00337391" w:rsidRDefault="005F4ED8" w:rsidP="005F4ED8">
            <w:pPr>
              <w:spacing w:line="276" w:lineRule="auto"/>
              <w:jc w:val="center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24</w:t>
            </w:r>
            <w:r w:rsidRPr="00337391">
              <w:rPr>
                <w:noProof/>
                <w:lang w:val="tr-TR"/>
              </w:rPr>
              <w:t>.</w:t>
            </w:r>
            <w:r>
              <w:rPr>
                <w:noProof/>
                <w:lang w:val="tr-TR"/>
              </w:rPr>
              <w:t>11</w:t>
            </w:r>
            <w:r w:rsidRPr="00337391">
              <w:rPr>
                <w:noProof/>
                <w:lang w:val="tr-TR"/>
              </w:rPr>
              <w:t>.201</w:t>
            </w:r>
            <w:r>
              <w:rPr>
                <w:noProof/>
                <w:lang w:val="tr-TR"/>
              </w:rPr>
              <w:t>6</w:t>
            </w:r>
          </w:p>
        </w:tc>
      </w:tr>
      <w:tr w:rsidR="00B8090A" w:rsidRPr="00337391" w:rsidTr="00CC63F7">
        <w:trPr>
          <w:trHeight w:val="167"/>
        </w:trPr>
        <w:tc>
          <w:tcPr>
            <w:tcW w:w="1998" w:type="dxa"/>
            <w:vAlign w:val="center"/>
          </w:tcPr>
          <w:p w:rsidR="00B8090A" w:rsidRPr="00337391" w:rsidRDefault="00B8090A" w:rsidP="00CC63F7">
            <w:pPr>
              <w:spacing w:line="276" w:lineRule="auto"/>
              <w:jc w:val="center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Not girişi</w:t>
            </w:r>
          </w:p>
        </w:tc>
        <w:tc>
          <w:tcPr>
            <w:tcW w:w="5490" w:type="dxa"/>
            <w:vAlign w:val="center"/>
          </w:tcPr>
          <w:p w:rsidR="00B8090A" w:rsidRPr="00337391" w:rsidRDefault="00B8090A" w:rsidP="00CC63F7">
            <w:pPr>
              <w:spacing w:line="276" w:lineRule="auto"/>
              <w:rPr>
                <w:noProof/>
                <w:lang w:val="tr-TR"/>
              </w:rPr>
            </w:pPr>
            <w:r w:rsidRPr="00337391">
              <w:rPr>
                <w:noProof/>
                <w:lang w:val="tr-TR"/>
              </w:rPr>
              <w:t>Staj not ları girişi yapılır</w:t>
            </w:r>
          </w:p>
        </w:tc>
        <w:tc>
          <w:tcPr>
            <w:tcW w:w="2324" w:type="dxa"/>
            <w:vAlign w:val="center"/>
          </w:tcPr>
          <w:p w:rsidR="00B8090A" w:rsidRPr="00337391" w:rsidRDefault="00B8090A" w:rsidP="00B84ECF">
            <w:pPr>
              <w:spacing w:line="276" w:lineRule="auto"/>
              <w:jc w:val="center"/>
              <w:rPr>
                <w:noProof/>
                <w:lang w:val="tr-TR"/>
              </w:rPr>
            </w:pPr>
          </w:p>
        </w:tc>
      </w:tr>
    </w:tbl>
    <w:p w:rsidR="00B8090A" w:rsidRPr="00337391" w:rsidRDefault="00B8090A" w:rsidP="00337391">
      <w:pPr>
        <w:spacing w:after="0"/>
        <w:rPr>
          <w:lang w:val="tr-TR"/>
        </w:rPr>
      </w:pPr>
    </w:p>
    <w:p w:rsidR="00035526" w:rsidRPr="00337391" w:rsidRDefault="00337391" w:rsidP="0033739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tr-TR"/>
        </w:rPr>
      </w:pPr>
      <w:r w:rsidRPr="00337391">
        <w:rPr>
          <w:rFonts w:asciiTheme="minorHAnsi" w:hAnsiTheme="minorHAnsi"/>
          <w:sz w:val="22"/>
          <w:szCs w:val="22"/>
          <w:lang w:val="tr-TR"/>
        </w:rPr>
        <w:t>S</w:t>
      </w:r>
      <w:r w:rsidR="00035526" w:rsidRPr="00337391">
        <w:rPr>
          <w:rFonts w:asciiTheme="minorHAnsi" w:hAnsiTheme="minorHAnsi"/>
          <w:sz w:val="22"/>
          <w:szCs w:val="22"/>
          <w:lang w:val="tr-TR"/>
        </w:rPr>
        <w:t xml:space="preserve">taj dosyası ve staja ait ekte verilen </w:t>
      </w:r>
      <w:r w:rsidRPr="00337391">
        <w:rPr>
          <w:rFonts w:asciiTheme="minorHAnsi" w:hAnsiTheme="minorHAnsi"/>
          <w:sz w:val="22"/>
          <w:szCs w:val="22"/>
          <w:lang w:val="tr-TR"/>
        </w:rPr>
        <w:t>dokümanlar</w:t>
      </w:r>
      <w:r w:rsidR="00035526" w:rsidRPr="00337391">
        <w:rPr>
          <w:rFonts w:asciiTheme="minorHAnsi" w:hAnsiTheme="minorHAnsi"/>
          <w:sz w:val="22"/>
          <w:szCs w:val="22"/>
          <w:lang w:val="tr-TR"/>
        </w:rPr>
        <w:t xml:space="preserve"> studentnumber.rar şeklinde sıkıştırılarak tek bir dosya olarak </w:t>
      </w:r>
      <w:r w:rsidR="00653C9D">
        <w:rPr>
          <w:rFonts w:asciiTheme="minorHAnsi" w:hAnsiTheme="minorHAnsi"/>
          <w:sz w:val="22"/>
          <w:szCs w:val="22"/>
          <w:lang w:val="tr-TR"/>
        </w:rPr>
        <w:t>“webonline”a</w:t>
      </w:r>
      <w:r w:rsidR="00035526" w:rsidRPr="00337391">
        <w:rPr>
          <w:rFonts w:asciiTheme="minorHAnsi" w:hAnsiTheme="minorHAnsi"/>
          <w:sz w:val="22"/>
          <w:szCs w:val="22"/>
          <w:lang w:val="tr-TR"/>
        </w:rPr>
        <w:t xml:space="preserve"> yüklenecektir</w:t>
      </w:r>
      <w:r w:rsidR="001E2775">
        <w:rPr>
          <w:rFonts w:asciiTheme="minorHAnsi" w:hAnsiTheme="minorHAnsi"/>
          <w:sz w:val="22"/>
          <w:szCs w:val="22"/>
          <w:lang w:val="tr-TR"/>
        </w:rPr>
        <w:t>. Webonline self enrollment key “ME200300” dür</w:t>
      </w:r>
      <w:r w:rsidR="0061706D">
        <w:rPr>
          <w:rFonts w:asciiTheme="minorHAnsi" w:hAnsiTheme="minorHAnsi"/>
          <w:sz w:val="22"/>
          <w:szCs w:val="22"/>
          <w:lang w:val="tr-TR"/>
        </w:rPr>
        <w:t>. Birinci staj için ME 200 ikinci staj için ME300 sayfasına kayıt olmanız gerekmektedir.</w:t>
      </w:r>
    </w:p>
    <w:p w:rsidR="00337391" w:rsidRPr="00337391" w:rsidRDefault="00337391" w:rsidP="00337391">
      <w:pPr>
        <w:spacing w:after="0"/>
        <w:rPr>
          <w:lang w:val="tr-TR"/>
        </w:rPr>
      </w:pPr>
    </w:p>
    <w:p w:rsidR="00337391" w:rsidRPr="00337391" w:rsidRDefault="00337391" w:rsidP="00337391">
      <w:pPr>
        <w:spacing w:after="0"/>
        <w:rPr>
          <w:noProof/>
          <w:lang w:val="tr-TR"/>
        </w:rPr>
      </w:pPr>
      <w:r w:rsidRPr="00337391">
        <w:rPr>
          <w:lang w:val="tr-TR"/>
        </w:rPr>
        <w:t xml:space="preserve">- </w:t>
      </w:r>
      <w:r w:rsidRPr="00337391">
        <w:rPr>
          <w:b/>
          <w:lang w:val="tr-TR"/>
        </w:rPr>
        <w:t>Staj raporu çıktısı</w:t>
      </w:r>
      <w:r w:rsidR="00480616">
        <w:rPr>
          <w:lang w:val="tr-TR"/>
        </w:rPr>
        <w:t xml:space="preserve"> s</w:t>
      </w:r>
      <w:r w:rsidRPr="00337391">
        <w:rPr>
          <w:lang w:val="tr-TR"/>
        </w:rPr>
        <w:t xml:space="preserve">piral ciltli halde </w:t>
      </w:r>
      <w:r w:rsidRPr="00337391">
        <w:rPr>
          <w:b/>
          <w:lang w:val="tr-TR"/>
        </w:rPr>
        <w:t>ekler dahil</w:t>
      </w:r>
    </w:p>
    <w:p w:rsidR="00337391" w:rsidRPr="00337391" w:rsidRDefault="00337391" w:rsidP="00337391">
      <w:pPr>
        <w:spacing w:after="0"/>
        <w:jc w:val="both"/>
        <w:rPr>
          <w:noProof/>
          <w:lang w:val="tr-TR"/>
        </w:rPr>
      </w:pPr>
      <w:r w:rsidRPr="00337391">
        <w:rPr>
          <w:noProof/>
          <w:lang w:val="tr-TR"/>
        </w:rPr>
        <w:t xml:space="preserve">- Staj raporlarınızı  ve rapor eklerinde yer alan dökümanları içeren bir </w:t>
      </w:r>
      <w:r w:rsidRPr="00337391">
        <w:rPr>
          <w:b/>
          <w:noProof/>
          <w:lang w:val="tr-TR"/>
        </w:rPr>
        <w:t>CD/DVD</w:t>
      </w:r>
      <w:r w:rsidRPr="00337391">
        <w:rPr>
          <w:noProof/>
          <w:lang w:val="tr-TR"/>
        </w:rPr>
        <w:t xml:space="preserve">  yi </w:t>
      </w:r>
    </w:p>
    <w:p w:rsidR="00337391" w:rsidRPr="00337391" w:rsidRDefault="00337391" w:rsidP="00337391">
      <w:pPr>
        <w:spacing w:after="0"/>
        <w:rPr>
          <w:noProof/>
          <w:lang w:val="tr-TR"/>
        </w:rPr>
      </w:pPr>
      <w:r w:rsidRPr="00337391">
        <w:rPr>
          <w:noProof/>
          <w:lang w:val="tr-TR"/>
        </w:rPr>
        <w:t xml:space="preserve">- Eğer elden teslim edilecekse kapalı imzalı zarf içerisindeki </w:t>
      </w:r>
      <w:r w:rsidRPr="00337391">
        <w:rPr>
          <w:b/>
          <w:noProof/>
          <w:lang w:val="tr-TR"/>
        </w:rPr>
        <w:t>staj günlüğünü</w:t>
      </w:r>
      <w:r w:rsidRPr="00337391">
        <w:rPr>
          <w:noProof/>
          <w:lang w:val="tr-TR"/>
        </w:rPr>
        <w:t xml:space="preserve">  tutanak karşılığında </w:t>
      </w:r>
      <w:r w:rsidR="001E2775">
        <w:rPr>
          <w:noProof/>
          <w:lang w:val="tr-TR"/>
        </w:rPr>
        <w:t>makine mühendisliği bölüm sekreterliğine teslim edilecektir</w:t>
      </w:r>
    </w:p>
    <w:p w:rsidR="00337391" w:rsidRPr="00337391" w:rsidRDefault="00337391" w:rsidP="00337391">
      <w:pPr>
        <w:spacing w:after="0"/>
        <w:jc w:val="both"/>
        <w:rPr>
          <w:noProof/>
          <w:lang w:val="tr-TR"/>
        </w:rPr>
      </w:pPr>
      <w:r w:rsidRPr="00337391">
        <w:rPr>
          <w:noProof/>
          <w:lang w:val="tr-TR"/>
        </w:rPr>
        <w:t xml:space="preserve"> (Staj günlüğü kargo veya kurye ile fabrika tarafından gönderilmiş ise belgenin staj komisyonuna ulaştığının teyidi öğrenciye aittir)</w:t>
      </w:r>
    </w:p>
    <w:p w:rsidR="00337391" w:rsidRPr="00337391" w:rsidRDefault="00337391" w:rsidP="0033739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tr-TR"/>
        </w:rPr>
      </w:pPr>
    </w:p>
    <w:p w:rsidR="00035526" w:rsidRPr="00337391" w:rsidRDefault="00035526" w:rsidP="0033739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tr-TR"/>
        </w:rPr>
      </w:pPr>
      <w:r w:rsidRPr="00337391">
        <w:rPr>
          <w:rFonts w:asciiTheme="minorHAnsi" w:hAnsiTheme="minorHAnsi"/>
          <w:sz w:val="22"/>
          <w:szCs w:val="22"/>
          <w:lang w:val="tr-TR"/>
        </w:rPr>
        <w:t xml:space="preserve">Dosyalarınızı sisteme yüklemeden </w:t>
      </w:r>
      <w:r w:rsidR="00337391" w:rsidRPr="00337391">
        <w:rPr>
          <w:rFonts w:asciiTheme="minorHAnsi" w:hAnsiTheme="minorHAnsi"/>
          <w:sz w:val="22"/>
          <w:szCs w:val="22"/>
          <w:lang w:val="tr-TR"/>
        </w:rPr>
        <w:t xml:space="preserve">ve çıktı almadan </w:t>
      </w:r>
      <w:r w:rsidRPr="00337391">
        <w:rPr>
          <w:rFonts w:asciiTheme="minorHAnsi" w:hAnsiTheme="minorHAnsi"/>
          <w:sz w:val="22"/>
          <w:szCs w:val="22"/>
          <w:lang w:val="tr-TR"/>
        </w:rPr>
        <w:t>önce</w:t>
      </w:r>
      <w:r w:rsidR="001E2775">
        <w:rPr>
          <w:rFonts w:asciiTheme="minorHAnsi" w:hAnsiTheme="minorHAnsi"/>
          <w:sz w:val="22"/>
          <w:szCs w:val="22"/>
          <w:lang w:val="tr-TR"/>
        </w:rPr>
        <w:t xml:space="preserve"> orijinallik testi için</w:t>
      </w:r>
    </w:p>
    <w:p w:rsidR="0078644F" w:rsidRPr="00337391" w:rsidRDefault="00652E85" w:rsidP="0033739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tr-TR"/>
        </w:rPr>
      </w:pPr>
      <w:proofErr w:type="spellStart"/>
      <w:r>
        <w:t>Webonline</w:t>
      </w:r>
      <w:proofErr w:type="spellEnd"/>
      <w:r>
        <w:t xml:space="preserve"> </w:t>
      </w:r>
      <w:proofErr w:type="spellStart"/>
      <w:r>
        <w:t>sistemindeki</w:t>
      </w:r>
      <w:proofErr w:type="spellEnd"/>
      <w:r>
        <w:t xml:space="preserve"> </w:t>
      </w:r>
      <w:proofErr w:type="spellStart"/>
      <w:r>
        <w:t>turnitin</w:t>
      </w:r>
      <w:proofErr w:type="spellEnd"/>
      <w:r>
        <w:t xml:space="preserve"> assignment </w:t>
      </w:r>
      <w:proofErr w:type="spellStart"/>
      <w:r>
        <w:t>kısmına</w:t>
      </w:r>
      <w:proofErr w:type="spellEnd"/>
      <w:r>
        <w:t xml:space="preserve"> </w:t>
      </w:r>
      <w:proofErr w:type="spellStart"/>
      <w:r>
        <w:t>yüklemeniz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78644F" w:rsidRPr="00337391" w:rsidRDefault="00652E85" w:rsidP="00337391">
      <w:pPr>
        <w:spacing w:after="0"/>
        <w:rPr>
          <w:lang w:val="tr-TR"/>
        </w:rPr>
      </w:pPr>
      <w:r>
        <w:rPr>
          <w:lang w:val="tr-TR"/>
        </w:rPr>
        <w:t>Staj</w:t>
      </w:r>
      <w:r w:rsidR="0078644F" w:rsidRPr="00337391">
        <w:rPr>
          <w:lang w:val="tr-TR"/>
        </w:rPr>
        <w:t>raporunuzun geçerli olabilmesi iç</w:t>
      </w:r>
      <w:r w:rsidR="001E2775">
        <w:rPr>
          <w:lang w:val="tr-TR"/>
        </w:rPr>
        <w:t xml:space="preserve">in raporunuzun orijinalliğinin </w:t>
      </w:r>
      <w:r w:rsidR="001E2775" w:rsidRPr="001E2775">
        <w:rPr>
          <w:b/>
          <w:lang w:val="tr-TR"/>
        </w:rPr>
        <w:t>%20</w:t>
      </w:r>
      <w:r w:rsidR="001E2775">
        <w:rPr>
          <w:lang w:val="tr-TR"/>
        </w:rPr>
        <w:t xml:space="preserve"> </w:t>
      </w:r>
      <w:r w:rsidR="00131990">
        <w:rPr>
          <w:lang w:val="tr-TR"/>
        </w:rPr>
        <w:t>nin</w:t>
      </w:r>
      <w:r w:rsidR="0078644F" w:rsidRPr="00337391">
        <w:rPr>
          <w:lang w:val="tr-TR"/>
        </w:rPr>
        <w:t xml:space="preserve"> altında olması gerekmektedir.</w:t>
      </w:r>
    </w:p>
    <w:p w:rsidR="00337391" w:rsidRPr="00337391" w:rsidRDefault="00337391" w:rsidP="00337391">
      <w:pPr>
        <w:spacing w:after="0"/>
        <w:rPr>
          <w:lang w:val="tr-TR"/>
        </w:rPr>
      </w:pPr>
      <w:r w:rsidRPr="00337391">
        <w:rPr>
          <w:lang w:val="tr-TR"/>
        </w:rPr>
        <w:t xml:space="preserve">Staj raporunuzun </w:t>
      </w:r>
      <w:r w:rsidR="001E2775" w:rsidRPr="00337391">
        <w:rPr>
          <w:lang w:val="tr-TR"/>
        </w:rPr>
        <w:t>orijinalliği</w:t>
      </w:r>
      <w:r w:rsidRPr="00337391">
        <w:rPr>
          <w:lang w:val="tr-TR"/>
        </w:rPr>
        <w:t xml:space="preserve"> yetersiz ise düzeltmeler yaparak tekrar yükleme yapmanız mümkündür.</w:t>
      </w:r>
      <w:r w:rsidR="0061706D">
        <w:rPr>
          <w:lang w:val="tr-TR"/>
        </w:rPr>
        <w:t xml:space="preserve"> Ancak tekrar yükleme </w:t>
      </w:r>
      <w:r w:rsidR="0061706D" w:rsidRPr="00131990">
        <w:rPr>
          <w:b/>
          <w:lang w:val="tr-TR"/>
        </w:rPr>
        <w:t>24 saatten</w:t>
      </w:r>
      <w:r w:rsidR="0061706D">
        <w:rPr>
          <w:lang w:val="tr-TR"/>
        </w:rPr>
        <w:t xml:space="preserve"> önce yapılamamaktadır. Bu yüzden son güne bırakmamanızı tavsiye ederim.</w:t>
      </w:r>
    </w:p>
    <w:p w:rsidR="0078644F" w:rsidRPr="00337391" w:rsidRDefault="0078644F" w:rsidP="00337391">
      <w:pPr>
        <w:spacing w:after="0"/>
        <w:rPr>
          <w:lang w:val="tr-TR"/>
        </w:rPr>
      </w:pPr>
    </w:p>
    <w:p w:rsidR="0078644F" w:rsidRPr="00337391" w:rsidRDefault="0061706D" w:rsidP="0033739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tr-TR"/>
        </w:rPr>
      </w:pPr>
      <w:r>
        <w:rPr>
          <w:rFonts w:asciiTheme="minorHAnsi" w:hAnsiTheme="minorHAnsi"/>
          <w:sz w:val="22"/>
          <w:szCs w:val="22"/>
          <w:lang w:val="tr-TR"/>
        </w:rPr>
        <w:t xml:space="preserve">Soru ve sorunlar için </w:t>
      </w:r>
      <w:hyperlink r:id="rId5" w:history="1">
        <w:r w:rsidRPr="00020A77">
          <w:rPr>
            <w:rStyle w:val="Hyperlink"/>
            <w:rFonts w:asciiTheme="minorHAnsi" w:hAnsiTheme="minorHAnsi"/>
            <w:sz w:val="22"/>
            <w:szCs w:val="22"/>
            <w:lang w:val="tr-TR"/>
          </w:rPr>
          <w:t>ozgunselvi@cankaya.edu.tr</w:t>
        </w:r>
      </w:hyperlink>
      <w:r>
        <w:rPr>
          <w:rFonts w:asciiTheme="minorHAnsi" w:hAnsiTheme="minorHAnsi"/>
          <w:sz w:val="22"/>
          <w:szCs w:val="22"/>
          <w:lang w:val="tr-TR"/>
        </w:rPr>
        <w:t xml:space="preserve"> adresine mail atın.</w:t>
      </w:r>
    </w:p>
    <w:p w:rsidR="0078644F" w:rsidRPr="00337391" w:rsidRDefault="0078644F" w:rsidP="0033739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tr-TR"/>
        </w:rPr>
      </w:pPr>
    </w:p>
    <w:p w:rsidR="00035526" w:rsidRPr="00337391" w:rsidRDefault="00035526" w:rsidP="0033739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tr-TR"/>
        </w:rPr>
      </w:pPr>
    </w:p>
    <w:p w:rsidR="00035526" w:rsidRPr="00337391" w:rsidRDefault="00035526" w:rsidP="0033739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tr-TR"/>
        </w:rPr>
      </w:pPr>
    </w:p>
    <w:p w:rsidR="00035526" w:rsidRPr="00337391" w:rsidRDefault="00035526" w:rsidP="0033739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  <w:lang w:val="tr-TR"/>
        </w:rPr>
      </w:pPr>
    </w:p>
    <w:p w:rsidR="00035526" w:rsidRPr="00337391" w:rsidRDefault="00035526" w:rsidP="0033739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tr-TR"/>
        </w:rPr>
      </w:pPr>
    </w:p>
    <w:p w:rsidR="00035526" w:rsidRPr="00337391" w:rsidRDefault="00035526" w:rsidP="0033739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  <w:lang w:val="tr-TR"/>
        </w:rPr>
      </w:pPr>
    </w:p>
    <w:p w:rsidR="0080119C" w:rsidRPr="00337391" w:rsidRDefault="0080119C" w:rsidP="0033739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  <w:lang w:val="tr-TR"/>
        </w:rPr>
      </w:pPr>
    </w:p>
    <w:p w:rsidR="0078644F" w:rsidRPr="00337391" w:rsidRDefault="0078644F" w:rsidP="0033739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tr-TR"/>
        </w:rPr>
      </w:pPr>
    </w:p>
    <w:sectPr w:rsidR="0078644F" w:rsidRPr="0033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7538"/>
    <w:multiLevelType w:val="hybridMultilevel"/>
    <w:tmpl w:val="748C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06"/>
    <w:rsid w:val="00035526"/>
    <w:rsid w:val="000A774A"/>
    <w:rsid w:val="00131990"/>
    <w:rsid w:val="001E2775"/>
    <w:rsid w:val="00337391"/>
    <w:rsid w:val="003438E4"/>
    <w:rsid w:val="0038542C"/>
    <w:rsid w:val="003B5559"/>
    <w:rsid w:val="00441F8D"/>
    <w:rsid w:val="00480616"/>
    <w:rsid w:val="005408B8"/>
    <w:rsid w:val="00594A1E"/>
    <w:rsid w:val="005C60F2"/>
    <w:rsid w:val="005F4ED8"/>
    <w:rsid w:val="0061706D"/>
    <w:rsid w:val="00640E44"/>
    <w:rsid w:val="00652E85"/>
    <w:rsid w:val="00653C9D"/>
    <w:rsid w:val="006755D9"/>
    <w:rsid w:val="00717225"/>
    <w:rsid w:val="0078644F"/>
    <w:rsid w:val="0080119C"/>
    <w:rsid w:val="00862D55"/>
    <w:rsid w:val="00902BED"/>
    <w:rsid w:val="00934856"/>
    <w:rsid w:val="00934C84"/>
    <w:rsid w:val="009E0EFF"/>
    <w:rsid w:val="00A004AB"/>
    <w:rsid w:val="00A71712"/>
    <w:rsid w:val="00B34D45"/>
    <w:rsid w:val="00B8090A"/>
    <w:rsid w:val="00B84ECF"/>
    <w:rsid w:val="00C0248F"/>
    <w:rsid w:val="00C05086"/>
    <w:rsid w:val="00E32310"/>
    <w:rsid w:val="00F1550E"/>
    <w:rsid w:val="00F57D08"/>
    <w:rsid w:val="00F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42092-36CD-4F1D-AE47-EB08DF1B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gunselvi@canka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2014-09-25T08:58:00Z</cp:lastPrinted>
  <dcterms:created xsi:type="dcterms:W3CDTF">2017-09-27T09:28:00Z</dcterms:created>
  <dcterms:modified xsi:type="dcterms:W3CDTF">2017-09-27T09:28:00Z</dcterms:modified>
</cp:coreProperties>
</file>